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5E5D80">
        <w:tc>
          <w:tcPr>
            <w:tcW w:w="5148" w:type="dxa"/>
          </w:tcPr>
          <w:p w:rsidR="005E5D80" w:rsidRPr="000E4A74" w:rsidRDefault="00B75211" w:rsidP="000E4A74">
            <w:pPr>
              <w:keepNext/>
              <w:keepLines/>
              <w:widowControl w:val="0"/>
              <w:suppressLineNumber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25455D0E" wp14:editId="318A957A">
                  <wp:extent cx="3131820" cy="22294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229485"/>
                          </a:xfrm>
                          <a:prstGeom prst="rect">
                            <a:avLst/>
                          </a:prstGeom>
                        </pic:spPr>
                      </pic:pic>
                    </a:graphicData>
                  </a:graphic>
                </wp:inline>
              </w:drawing>
            </w:r>
          </w:p>
        </w:tc>
      </w:tr>
    </w:tbl>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9B1AAD">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color w:val="000000"/>
          <w:sz w:val="24"/>
          <w:szCs w:val="24"/>
          <w:lang w:val="ru-RU"/>
        </w:rPr>
        <w:t xml:space="preserve">ИЗВЕЩЕНИЕ </w:t>
      </w:r>
    </w:p>
    <w:p w:rsidR="005E5D80" w:rsidRDefault="009B1AAD">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color w:val="000000"/>
          <w:sz w:val="24"/>
          <w:szCs w:val="24"/>
          <w:lang w:val="ru-RU"/>
        </w:rPr>
        <w:t>об осуществлении аукциона в электронной форме</w:t>
      </w:r>
    </w:p>
    <w:p w:rsidR="005E5D80" w:rsidRDefault="009B1AAD">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color w:val="000000"/>
          <w:sz w:val="24"/>
          <w:szCs w:val="24"/>
          <w:lang w:val="ru-RU"/>
        </w:rPr>
        <w:t xml:space="preserve">на право заключения муниципального контракта </w:t>
      </w:r>
    </w:p>
    <w:p w:rsidR="00CD56A2" w:rsidRDefault="009B1AAD" w:rsidP="003273A1">
      <w:pPr>
        <w:spacing w:before="0" w:beforeAutospacing="0" w:after="0" w:afterAutospacing="0"/>
        <w:jc w:val="center"/>
        <w:rPr>
          <w:rFonts w:ascii="PT Astra Serif" w:hAnsi="PT Astra Serif"/>
          <w:b/>
          <w:bCs/>
          <w:sz w:val="24"/>
          <w:u w:val="single"/>
          <w:lang w:val="ru-RU"/>
        </w:rPr>
      </w:pPr>
      <w:r>
        <w:rPr>
          <w:rFonts w:ascii="PT Astra Serif" w:hAnsi="PT Astra Serif"/>
          <w:b/>
          <w:bCs/>
          <w:color w:val="000000"/>
          <w:sz w:val="24"/>
          <w:szCs w:val="24"/>
          <w:lang w:val="ru-RU"/>
        </w:rPr>
        <w:t xml:space="preserve">на </w:t>
      </w:r>
      <w:r>
        <w:rPr>
          <w:rFonts w:ascii="PT Astra Serif" w:hAnsi="PT Astra Serif"/>
          <w:b/>
          <w:bCs/>
          <w:sz w:val="24"/>
          <w:u w:val="single"/>
          <w:lang w:val="ru-RU"/>
        </w:rPr>
        <w:t xml:space="preserve">оказание услуг по </w:t>
      </w:r>
      <w:r w:rsidR="00CD56A2">
        <w:rPr>
          <w:rFonts w:ascii="PT Astra Serif" w:hAnsi="PT Astra Serif"/>
          <w:b/>
          <w:bCs/>
          <w:sz w:val="24"/>
          <w:u w:val="single"/>
          <w:lang w:val="ru-RU"/>
        </w:rPr>
        <w:t xml:space="preserve">предоставлению доступа </w:t>
      </w:r>
    </w:p>
    <w:p w:rsidR="005E5D80" w:rsidRDefault="00CD56A2" w:rsidP="003273A1">
      <w:pPr>
        <w:spacing w:before="0" w:beforeAutospacing="0" w:after="0" w:afterAutospacing="0"/>
        <w:jc w:val="center"/>
        <w:rPr>
          <w:rFonts w:ascii="PT Astra Serif" w:hAnsi="PT Astra Serif"/>
          <w:b/>
          <w:bCs/>
          <w:vertAlign w:val="superscript"/>
          <w:lang w:val="ru-RU"/>
        </w:rPr>
      </w:pPr>
      <w:r>
        <w:rPr>
          <w:rFonts w:ascii="PT Astra Serif" w:hAnsi="PT Astra Serif"/>
          <w:b/>
          <w:bCs/>
          <w:sz w:val="24"/>
          <w:u w:val="single"/>
          <w:lang w:val="ru-RU"/>
        </w:rPr>
        <w:t>к информационному ресурсу «СПАРК-Р»</w:t>
      </w:r>
      <w:r w:rsidR="009B1AAD">
        <w:rPr>
          <w:rFonts w:ascii="PT Astra Serif" w:hAnsi="PT Astra Serif"/>
          <w:b/>
          <w:bCs/>
          <w:lang w:val="ru-RU"/>
        </w:rPr>
        <w:br/>
      </w:r>
      <w:r w:rsidR="009B1AAD">
        <w:rPr>
          <w:rFonts w:ascii="PT Astra Serif" w:hAnsi="PT Astra Serif"/>
          <w:b/>
          <w:bCs/>
          <w:vertAlign w:val="superscript"/>
          <w:lang w:val="ru-RU"/>
        </w:rPr>
        <w:t>(</w:t>
      </w:r>
      <w:r w:rsidR="009B1AAD">
        <w:rPr>
          <w:rFonts w:ascii="PT Astra Serif" w:hAnsi="PT Astra Serif"/>
          <w:b/>
          <w:bCs/>
          <w:i/>
          <w:vertAlign w:val="superscript"/>
          <w:lang w:val="ru-RU"/>
        </w:rPr>
        <w:t>указать предмет контракта</w:t>
      </w:r>
      <w:r w:rsidR="009B1AAD">
        <w:rPr>
          <w:rFonts w:ascii="PT Astra Serif" w:hAnsi="PT Astra Serif"/>
          <w:b/>
          <w:bCs/>
          <w:vertAlign w:val="superscript"/>
          <w:lang w:val="ru-RU"/>
        </w:rPr>
        <w:t>)</w:t>
      </w:r>
    </w:p>
    <w:p w:rsidR="005E5D80" w:rsidRDefault="009B1AAD">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clear="all"/>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5E5D80">
        <w:trPr>
          <w:trHeight w:val="71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pStyle w:val="12"/>
              <w:keepNext/>
              <w:keepLines/>
              <w:suppressLineNumbers/>
              <w:spacing w:after="0" w:line="240" w:lineRule="auto"/>
              <w:jc w:val="center"/>
              <w:rPr>
                <w:rFonts w:ascii="PT Astra Serif" w:hAnsi="PT Astra Serif"/>
                <w:szCs w:val="22"/>
              </w:rPr>
            </w:pPr>
            <w:r>
              <w:rPr>
                <w:rFonts w:ascii="PT Astra Serif" w:hAnsi="PT Astra Serif"/>
                <w:szCs w:val="22"/>
              </w:rPr>
              <w:t>Информация</w:t>
            </w:r>
          </w:p>
        </w:tc>
      </w:tr>
      <w:tr w:rsidR="005E5D80" w:rsidRPr="00135E60">
        <w:trPr>
          <w:trHeight w:val="234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Наименование:</w:t>
            </w:r>
            <w:r>
              <w:rPr>
                <w:rFonts w:ascii="PT Astra Serif" w:hAnsi="PT Astra Serif"/>
                <w:szCs w:val="22"/>
              </w:rPr>
              <w:t xml:space="preserve"> Администрация г.Югорска.</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Место нахождения</w:t>
            </w:r>
            <w:r>
              <w:rPr>
                <w:rFonts w:ascii="PT Astra Serif" w:hAnsi="PT Astra Serif"/>
                <w:szCs w:val="22"/>
              </w:rPr>
              <w:t>: 628260, Ханты-Мансийский автономный округ – Югра, г. Югорск, ул.40 лет Победы, д.11</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Почтовый адрес</w:t>
            </w:r>
            <w:r>
              <w:rPr>
                <w:rFonts w:ascii="PT Astra Serif" w:hAnsi="PT Astra Serif"/>
                <w:szCs w:val="22"/>
              </w:rPr>
              <w:t>: 628260, Ханты-Мансийский автономный округ – Югра, г. Югорск, ул.40 лет Победы, д.11</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Адрес электронной почты</w:t>
            </w:r>
            <w:r>
              <w:rPr>
                <w:rFonts w:ascii="PT Astra Serif" w:hAnsi="PT Astra Serif"/>
                <w:szCs w:val="22"/>
              </w:rPr>
              <w:t>: inform@ugorsk.ru.</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Номер контрактного телефона</w:t>
            </w:r>
            <w:r>
              <w:rPr>
                <w:rFonts w:ascii="PT Astra Serif" w:hAnsi="PT Astra Serif"/>
                <w:szCs w:val="22"/>
              </w:rPr>
              <w:t>: 8 (34675) 5-00-61</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b/>
                <w:sz w:val="24"/>
                <w:lang w:val="ru-RU"/>
              </w:rPr>
              <w:t>Ответственное должностное лицо</w:t>
            </w:r>
            <w:r>
              <w:rPr>
                <w:rFonts w:ascii="PT Astra Serif" w:hAnsi="PT Astra Serif"/>
                <w:sz w:val="24"/>
                <w:lang w:val="ru-RU"/>
              </w:rPr>
              <w:t>: заведующий сектором по муниципальным закупкам и связи управления информационных технологий Дергилев Олег Владимирович.</w:t>
            </w:r>
          </w:p>
        </w:tc>
      </w:tr>
      <w:tr w:rsidR="005E5D80" w:rsidRPr="00135E60">
        <w:trPr>
          <w:trHeight w:val="234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proofErr w:type="spellStart"/>
            <w:r>
              <w:rPr>
                <w:rFonts w:ascii="PT Astra Serif" w:hAnsi="PT Astra Serif"/>
                <w:bCs/>
                <w:color w:val="000000"/>
                <w:sz w:val="24"/>
                <w:szCs w:val="24"/>
              </w:rPr>
              <w:t>Уполномоченный</w:t>
            </w:r>
            <w:proofErr w:type="spellEnd"/>
            <w:r>
              <w:rPr>
                <w:rFonts w:ascii="PT Astra Serif" w:hAnsi="PT Astra Serif"/>
                <w:bCs/>
                <w:color w:val="000000"/>
                <w:sz w:val="24"/>
                <w:szCs w:val="24"/>
              </w:rPr>
              <w:t xml:space="preserve"> </w:t>
            </w:r>
            <w:proofErr w:type="spellStart"/>
            <w:r>
              <w:rPr>
                <w:rFonts w:ascii="PT Astra Serif" w:hAnsi="PT Astra Serif"/>
                <w:bCs/>
                <w:color w:val="000000"/>
                <w:sz w:val="24"/>
                <w:szCs w:val="24"/>
              </w:rPr>
              <w:t>орган</w:t>
            </w:r>
            <w:proofErr w:type="spellEnd"/>
            <w:r>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Наименование</w:t>
            </w:r>
            <w:r>
              <w:rPr>
                <w:rFonts w:ascii="PT Astra Serif" w:hAnsi="PT Astra Serif"/>
                <w:sz w:val="24"/>
                <w:szCs w:val="24"/>
                <w:lang w:val="ru-RU"/>
              </w:rPr>
              <w:t xml:space="preserve">: Администрация города Югорска. </w:t>
            </w:r>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proofErr w:type="gramStart"/>
            <w:r>
              <w:rPr>
                <w:rFonts w:ascii="PT Astra Serif" w:hAnsi="PT Astra Serif"/>
                <w:b/>
                <w:sz w:val="24"/>
                <w:szCs w:val="24"/>
                <w:lang w:val="ru-RU"/>
              </w:rPr>
              <w:t>Место нахождения</w:t>
            </w:r>
            <w:r>
              <w:rPr>
                <w:rFonts w:ascii="PT Astra Serif" w:hAnsi="PT Astra Serif"/>
                <w:sz w:val="24"/>
                <w:szCs w:val="24"/>
                <w:lang w:val="ru-RU"/>
              </w:rPr>
              <w:t xml:space="preserve">: 628260, Ханты - Мансийский автономный округ - Югра, Тюменская обл., </w:t>
            </w:r>
            <w:r>
              <w:rPr>
                <w:rFonts w:ascii="PT Astra Serif" w:hAnsi="PT Astra Serif"/>
                <w:sz w:val="24"/>
                <w:szCs w:val="24"/>
              </w:rPr>
              <w:t> </w:t>
            </w:r>
            <w:r>
              <w:rPr>
                <w:rFonts w:ascii="PT Astra Serif" w:hAnsi="PT Astra Serif"/>
                <w:sz w:val="24"/>
                <w:szCs w:val="24"/>
                <w:lang w:val="ru-RU"/>
              </w:rPr>
              <w:t xml:space="preserve">г. Югорск, ул. 40 лет Победы, 11, </w:t>
            </w:r>
            <w:proofErr w:type="spellStart"/>
            <w:r>
              <w:rPr>
                <w:rFonts w:ascii="PT Astra Serif" w:hAnsi="PT Astra Serif"/>
                <w:sz w:val="24"/>
                <w:szCs w:val="24"/>
                <w:lang w:val="ru-RU"/>
              </w:rPr>
              <w:t>каб</w:t>
            </w:r>
            <w:proofErr w:type="spellEnd"/>
            <w:r>
              <w:rPr>
                <w:rFonts w:ascii="PT Astra Serif" w:hAnsi="PT Astra Serif"/>
                <w:sz w:val="24"/>
                <w:szCs w:val="24"/>
                <w:lang w:val="ru-RU"/>
              </w:rPr>
              <w:t>. 310.</w:t>
            </w:r>
            <w:proofErr w:type="gramEnd"/>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 xml:space="preserve"> </w:t>
            </w:r>
            <w:proofErr w:type="gramStart"/>
            <w:r>
              <w:rPr>
                <w:rFonts w:ascii="PT Astra Serif" w:hAnsi="PT Astra Serif"/>
                <w:b/>
                <w:sz w:val="24"/>
                <w:szCs w:val="24"/>
                <w:lang w:val="ru-RU"/>
              </w:rPr>
              <w:t xml:space="preserve">Почтовый адрес: </w:t>
            </w:r>
            <w:r>
              <w:rPr>
                <w:rFonts w:ascii="PT Astra Serif" w:hAnsi="PT Astra Serif"/>
                <w:sz w:val="24"/>
                <w:szCs w:val="24"/>
                <w:lang w:val="ru-RU"/>
              </w:rPr>
              <w:t xml:space="preserve">628260, Ханты - Мансийский автономный округ - Югра, Тюменская обл., </w:t>
            </w:r>
            <w:r>
              <w:rPr>
                <w:rFonts w:ascii="PT Astra Serif" w:hAnsi="PT Astra Serif"/>
                <w:sz w:val="24"/>
                <w:szCs w:val="24"/>
              </w:rPr>
              <w:t> </w:t>
            </w:r>
            <w:r>
              <w:rPr>
                <w:rFonts w:ascii="PT Astra Serif" w:hAnsi="PT Astra Serif"/>
                <w:sz w:val="24"/>
                <w:szCs w:val="24"/>
                <w:lang w:val="ru-RU"/>
              </w:rPr>
              <w:t>г. Югорск, ул. 40 лет Победы, 11.</w:t>
            </w:r>
            <w:proofErr w:type="gramEnd"/>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Телефон</w:t>
            </w:r>
            <w:r>
              <w:rPr>
                <w:rFonts w:ascii="PT Astra Serif" w:hAnsi="PT Astra Serif"/>
                <w:sz w:val="24"/>
                <w:szCs w:val="24"/>
                <w:lang w:val="ru-RU"/>
              </w:rPr>
              <w:t xml:space="preserve"> (34675) 50037 факс (34675) 50037. </w:t>
            </w:r>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Адрес электронной почты</w:t>
            </w:r>
            <w:r>
              <w:rPr>
                <w:rFonts w:ascii="PT Astra Serif" w:hAnsi="PT Astra Serif"/>
                <w:sz w:val="24"/>
                <w:szCs w:val="24"/>
                <w:lang w:val="ru-RU"/>
              </w:rPr>
              <w:t xml:space="preserve">: </w:t>
            </w:r>
            <w:proofErr w:type="spellStart"/>
            <w:r>
              <w:rPr>
                <w:rFonts w:ascii="PT Astra Serif" w:hAnsi="PT Astra Serif"/>
                <w:sz w:val="24"/>
                <w:szCs w:val="24"/>
              </w:rPr>
              <w:t>omz</w:t>
            </w:r>
            <w:proofErr w:type="spellEnd"/>
            <w:r>
              <w:rPr>
                <w:rFonts w:ascii="PT Astra Serif" w:hAnsi="PT Astra Serif"/>
                <w:sz w:val="24"/>
                <w:szCs w:val="24"/>
                <w:lang w:val="ru-RU"/>
              </w:rPr>
              <w:t>@</w:t>
            </w:r>
            <w:proofErr w:type="spellStart"/>
            <w:r>
              <w:rPr>
                <w:rFonts w:ascii="PT Astra Serif" w:hAnsi="PT Astra Serif"/>
                <w:sz w:val="24"/>
                <w:szCs w:val="24"/>
              </w:rPr>
              <w:t>ugorsk</w:t>
            </w:r>
            <w:proofErr w:type="spellEnd"/>
            <w:r>
              <w:rPr>
                <w:rFonts w:ascii="PT Astra Serif" w:hAnsi="PT Astra Serif"/>
                <w:sz w:val="24"/>
                <w:szCs w:val="24"/>
                <w:lang w:val="ru-RU"/>
              </w:rPr>
              <w:t>.</w:t>
            </w:r>
            <w:proofErr w:type="spellStart"/>
            <w:r>
              <w:rPr>
                <w:rFonts w:ascii="PT Astra Serif" w:hAnsi="PT Astra Serif"/>
                <w:sz w:val="24"/>
                <w:szCs w:val="24"/>
              </w:rPr>
              <w:t>ru</w:t>
            </w:r>
            <w:proofErr w:type="spellEnd"/>
            <w:r>
              <w:rPr>
                <w:rFonts w:ascii="PT Astra Serif" w:hAnsi="PT Astra Serif"/>
                <w:sz w:val="24"/>
                <w:szCs w:val="24"/>
                <w:lang w:val="ru-RU"/>
              </w:rPr>
              <w:t xml:space="preserve"> </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Ответственное должностное лицо</w:t>
            </w:r>
            <w:r>
              <w:rPr>
                <w:rFonts w:ascii="PT Astra Serif" w:hAnsi="PT Astra Serif"/>
                <w:sz w:val="24"/>
                <w:szCs w:val="24"/>
                <w:lang w:val="ru-RU"/>
              </w:rPr>
              <w:t>: начальник отдела муниципальных закупок Захарова Наталья Борисовна.</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99"/>
                <w:sz w:val="24"/>
                <w:szCs w:val="24"/>
                <w:lang w:val="ru-RU"/>
              </w:rPr>
            </w:pPr>
            <w:r>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99"/>
                <w:sz w:val="24"/>
                <w:szCs w:val="24"/>
              </w:rPr>
            </w:pPr>
            <w:proofErr w:type="spellStart"/>
            <w:r>
              <w:rPr>
                <w:rFonts w:ascii="PT Astra Serif" w:hAnsi="PT Astra Serif"/>
                <w:color w:val="000099"/>
                <w:sz w:val="24"/>
                <w:szCs w:val="24"/>
              </w:rPr>
              <w:t>Идентификационный</w:t>
            </w:r>
            <w:proofErr w:type="spellEnd"/>
            <w:r>
              <w:rPr>
                <w:rFonts w:ascii="PT Astra Serif" w:hAnsi="PT Astra Serif"/>
                <w:color w:val="000099"/>
                <w:sz w:val="24"/>
                <w:szCs w:val="24"/>
              </w:rPr>
              <w:t xml:space="preserve"> </w:t>
            </w:r>
            <w:proofErr w:type="spellStart"/>
            <w:r>
              <w:rPr>
                <w:rFonts w:ascii="PT Astra Serif" w:hAnsi="PT Astra Serif"/>
                <w:color w:val="000099"/>
                <w:sz w:val="24"/>
                <w:szCs w:val="24"/>
              </w:rPr>
              <w:t>код</w:t>
            </w:r>
            <w:proofErr w:type="spellEnd"/>
            <w:r>
              <w:rPr>
                <w:rFonts w:ascii="PT Astra Serif" w:hAnsi="PT Astra Serif"/>
                <w:color w:val="000099"/>
                <w:sz w:val="24"/>
                <w:szCs w:val="24"/>
              </w:rPr>
              <w:t xml:space="preserve"> </w:t>
            </w:r>
            <w:proofErr w:type="spellStart"/>
            <w:r>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B02E08" w:rsidRDefault="00DE5CE9" w:rsidP="000627EA">
            <w:pPr>
              <w:rPr>
                <w:rFonts w:ascii="PT Astra Serif" w:hAnsi="PT Astra Serif"/>
                <w:color w:val="000099"/>
                <w:sz w:val="24"/>
              </w:rPr>
            </w:pPr>
            <w:r w:rsidRPr="00DE5CE9">
              <w:rPr>
                <w:rFonts w:ascii="PT Astra Serif" w:hAnsi="PT Astra Serif"/>
                <w:color w:val="000099"/>
                <w:sz w:val="24"/>
              </w:rPr>
              <w:t>243862200236886220100102780016399244</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Способ определения поставщика (подрядчика, исполнителя)</w:t>
            </w:r>
            <w:r>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Электронный аукцион</w:t>
            </w:r>
          </w:p>
        </w:tc>
      </w:tr>
      <w:tr w:rsidR="005E5D80" w:rsidRPr="00135E6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sz w:val="24"/>
                <w:szCs w:val="24"/>
                <w:lang w:val="ru-RU"/>
              </w:rPr>
            </w:pPr>
            <w:r>
              <w:rPr>
                <w:rFonts w:ascii="PT Astra Serif" w:hAnsi="PT Astra Serif"/>
                <w:sz w:val="24"/>
                <w:szCs w:val="24"/>
                <w:lang w:val="ru-RU"/>
              </w:rPr>
              <w:t>Акционерное общество «Сбербанк - Автоматизированная система торгов»</w:t>
            </w:r>
          </w:p>
          <w:p w:rsidR="005E5D80" w:rsidRDefault="009B1AAD">
            <w:pPr>
              <w:spacing w:before="0" w:beforeAutospacing="0" w:after="0" w:afterAutospacing="0"/>
              <w:rPr>
                <w:rFonts w:ascii="PT Astra Serif" w:hAnsi="PT Astra Serif"/>
                <w:sz w:val="24"/>
                <w:szCs w:val="24"/>
                <w:lang w:val="ru-RU"/>
              </w:rPr>
            </w:pPr>
            <w:r>
              <w:rPr>
                <w:rFonts w:ascii="PT Astra Serif" w:hAnsi="PT Astra Serif"/>
                <w:sz w:val="24"/>
                <w:szCs w:val="24"/>
                <w:lang w:val="ru-RU"/>
              </w:rPr>
              <w:t>http://www.sberbank-ast.ru</w:t>
            </w:r>
          </w:p>
        </w:tc>
      </w:tr>
      <w:tr w:rsidR="005E5D80" w:rsidRPr="00135E6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r>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C951EB" w:rsidRDefault="009B1AAD" w:rsidP="006A71B4">
            <w:pPr>
              <w:spacing w:before="0" w:beforeAutospacing="0" w:after="0" w:afterAutospacing="0"/>
              <w:jc w:val="both"/>
              <w:rPr>
                <w:rFonts w:ascii="PT Astra Serif" w:hAnsi="PT Astra Serif"/>
                <w:b/>
                <w:bCs/>
                <w:color w:val="000099"/>
                <w:sz w:val="24"/>
                <w:szCs w:val="24"/>
                <w:u w:val="single"/>
                <w:lang w:val="ru-RU"/>
              </w:rPr>
            </w:pPr>
            <w:r>
              <w:rPr>
                <w:rFonts w:ascii="PT Astra Serif" w:hAnsi="PT Astra Serif"/>
                <w:bCs/>
                <w:color w:val="000099"/>
                <w:sz w:val="24"/>
                <w:szCs w:val="24"/>
                <w:lang w:val="ru-RU"/>
              </w:rPr>
              <w:t xml:space="preserve">Аукцион в электронной форме на право заключения муниципального контракта на оказание услуг </w:t>
            </w:r>
            <w:r w:rsidR="00CD56A2" w:rsidRPr="00CD56A2">
              <w:rPr>
                <w:rFonts w:ascii="PT Astra Serif" w:hAnsi="PT Astra Serif"/>
                <w:bCs/>
                <w:color w:val="000099"/>
                <w:sz w:val="24"/>
                <w:szCs w:val="24"/>
                <w:lang w:val="ru-RU"/>
              </w:rPr>
              <w:t>по предоставлению доступа к информационному ресурсу «СПАРК-Р»</w:t>
            </w:r>
          </w:p>
        </w:tc>
      </w:tr>
      <w:tr w:rsidR="005E5D80" w:rsidRPr="00135E6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highlight w:val="yellow"/>
                <w:lang w:val="ru-RU"/>
              </w:rPr>
            </w:pPr>
            <w:r>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оказания услуг – с </w:t>
            </w:r>
            <w:r w:rsidR="00CD56A2">
              <w:rPr>
                <w:rFonts w:ascii="PT Astra Serif" w:hAnsi="PT Astra Serif"/>
                <w:color w:val="000099"/>
                <w:sz w:val="24"/>
                <w:szCs w:val="24"/>
                <w:lang w:val="ru-RU"/>
              </w:rPr>
              <w:t>01.</w:t>
            </w:r>
            <w:r w:rsidR="000E4A74" w:rsidRPr="000E4A74">
              <w:rPr>
                <w:rFonts w:ascii="PT Astra Serif" w:hAnsi="PT Astra Serif"/>
                <w:color w:val="000099"/>
                <w:sz w:val="24"/>
                <w:szCs w:val="24"/>
                <w:lang w:val="ru-RU"/>
              </w:rPr>
              <w:t>12</w:t>
            </w:r>
            <w:r w:rsidR="00CD56A2">
              <w:rPr>
                <w:rFonts w:ascii="PT Astra Serif" w:hAnsi="PT Astra Serif"/>
                <w:color w:val="000099"/>
                <w:sz w:val="24"/>
                <w:szCs w:val="24"/>
                <w:lang w:val="ru-RU"/>
              </w:rPr>
              <w:t>.2024</w:t>
            </w:r>
            <w:r>
              <w:rPr>
                <w:rFonts w:ascii="PT Astra Serif" w:hAnsi="PT Astra Serif"/>
                <w:color w:val="000099"/>
                <w:sz w:val="24"/>
                <w:szCs w:val="24"/>
                <w:lang w:val="ru-RU"/>
              </w:rPr>
              <w:t xml:space="preserve"> по 3</w:t>
            </w:r>
            <w:r w:rsidR="00CD56A2">
              <w:rPr>
                <w:rFonts w:ascii="PT Astra Serif" w:hAnsi="PT Astra Serif"/>
                <w:color w:val="000099"/>
                <w:sz w:val="24"/>
                <w:szCs w:val="24"/>
                <w:lang w:val="ru-RU"/>
              </w:rPr>
              <w:t>0</w:t>
            </w:r>
            <w:r>
              <w:rPr>
                <w:rFonts w:ascii="PT Astra Serif" w:hAnsi="PT Astra Serif"/>
                <w:color w:val="000099"/>
                <w:sz w:val="24"/>
                <w:szCs w:val="24"/>
                <w:lang w:val="ru-RU"/>
              </w:rPr>
              <w:t>.</w:t>
            </w:r>
            <w:r w:rsidR="00CD56A2">
              <w:rPr>
                <w:rFonts w:ascii="PT Astra Serif" w:hAnsi="PT Astra Serif"/>
                <w:color w:val="000099"/>
                <w:sz w:val="24"/>
                <w:szCs w:val="24"/>
                <w:lang w:val="ru-RU"/>
              </w:rPr>
              <w:t>11</w:t>
            </w:r>
            <w:r>
              <w:rPr>
                <w:rFonts w:ascii="PT Astra Serif" w:hAnsi="PT Astra Serif"/>
                <w:color w:val="000099"/>
                <w:sz w:val="24"/>
                <w:szCs w:val="24"/>
                <w:lang w:val="ru-RU"/>
              </w:rPr>
              <w:t>.202</w:t>
            </w:r>
            <w:r w:rsidR="000E4A74" w:rsidRPr="000E4A74">
              <w:rPr>
                <w:rFonts w:ascii="PT Astra Serif" w:hAnsi="PT Astra Serif"/>
                <w:color w:val="000099"/>
                <w:sz w:val="24"/>
                <w:szCs w:val="24"/>
                <w:lang w:val="ru-RU"/>
              </w:rPr>
              <w:t>5</w:t>
            </w:r>
            <w:r>
              <w:rPr>
                <w:rFonts w:ascii="PT Astra Serif" w:hAnsi="PT Astra Serif"/>
                <w:color w:val="000099"/>
                <w:sz w:val="24"/>
                <w:szCs w:val="24"/>
                <w:lang w:val="ru-RU"/>
              </w:rPr>
              <w:t>.</w:t>
            </w:r>
          </w:p>
          <w:p w:rsidR="005E5D80" w:rsidRDefault="009B1AAD">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p>
          <w:p w:rsidR="005E5D80" w:rsidRDefault="009B1AAD" w:rsidP="00E5189C">
            <w:pPr>
              <w:spacing w:before="0" w:beforeAutospacing="0" w:after="0" w:afterAutospacing="0"/>
              <w:rPr>
                <w:rFonts w:ascii="PT Astra Serif" w:hAnsi="PT Astra Serif"/>
                <w:sz w:val="24"/>
                <w:szCs w:val="24"/>
                <w:lang w:val="ru-RU"/>
              </w:rPr>
            </w:pPr>
            <w:r>
              <w:rPr>
                <w:rFonts w:ascii="PT Astra Serif" w:hAnsi="PT Astra Serif"/>
                <w:color w:val="000099"/>
                <w:sz w:val="24"/>
                <w:szCs w:val="24"/>
                <w:lang w:val="ru-RU"/>
              </w:rPr>
              <w:t xml:space="preserve">Срок окончания исполнения контракта: </w:t>
            </w:r>
            <w:r w:rsidR="00CD56A2">
              <w:rPr>
                <w:rFonts w:ascii="PT Astra Serif" w:hAnsi="PT Astra Serif"/>
                <w:color w:val="000099"/>
                <w:sz w:val="24"/>
                <w:szCs w:val="24"/>
                <w:lang w:val="ru-RU"/>
              </w:rPr>
              <w:t>3</w:t>
            </w:r>
            <w:r w:rsidR="00E5189C">
              <w:rPr>
                <w:rFonts w:ascii="PT Astra Serif" w:hAnsi="PT Astra Serif"/>
                <w:color w:val="000099"/>
                <w:sz w:val="24"/>
                <w:szCs w:val="24"/>
                <w:lang w:val="ru-RU"/>
              </w:rPr>
              <w:t>1</w:t>
            </w:r>
            <w:r w:rsidR="002D4E87" w:rsidRPr="002D4E87">
              <w:rPr>
                <w:rFonts w:ascii="PT Astra Serif" w:hAnsi="PT Astra Serif"/>
                <w:color w:val="000099"/>
                <w:sz w:val="24"/>
                <w:szCs w:val="24"/>
                <w:lang w:val="ru-RU"/>
              </w:rPr>
              <w:t>.</w:t>
            </w:r>
            <w:r w:rsidR="00CD56A2">
              <w:rPr>
                <w:rFonts w:ascii="PT Astra Serif" w:hAnsi="PT Astra Serif"/>
                <w:color w:val="000099"/>
                <w:sz w:val="24"/>
                <w:szCs w:val="24"/>
                <w:lang w:val="ru-RU"/>
              </w:rPr>
              <w:t>12</w:t>
            </w:r>
            <w:r w:rsidR="002D4E87" w:rsidRPr="002D4E87">
              <w:rPr>
                <w:rFonts w:ascii="PT Astra Serif" w:hAnsi="PT Astra Serif"/>
                <w:color w:val="000099"/>
                <w:sz w:val="24"/>
                <w:szCs w:val="24"/>
                <w:lang w:val="ru-RU"/>
              </w:rPr>
              <w:t>.202</w:t>
            </w:r>
            <w:r w:rsidR="000E4A74">
              <w:rPr>
                <w:rFonts w:ascii="PT Astra Serif" w:hAnsi="PT Astra Serif"/>
                <w:color w:val="000099"/>
                <w:sz w:val="24"/>
                <w:szCs w:val="24"/>
              </w:rPr>
              <w:t>5</w:t>
            </w:r>
            <w:r>
              <w:rPr>
                <w:rFonts w:ascii="PT Astra Serif" w:hAnsi="PT Astra Serif"/>
                <w:color w:val="000099"/>
                <w:sz w:val="24"/>
                <w:szCs w:val="24"/>
                <w:lang w:val="ru-RU"/>
              </w:rPr>
              <w:t>.</w:t>
            </w:r>
          </w:p>
        </w:tc>
      </w:tr>
      <w:tr w:rsidR="005E5D80" w:rsidRPr="00135E6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0E4A74" w:rsidP="000E4A74">
            <w:pPr>
              <w:jc w:val="both"/>
              <w:rPr>
                <w:rFonts w:ascii="PT Astra Serif" w:hAnsi="PT Astra Serif"/>
                <w:sz w:val="24"/>
                <w:szCs w:val="24"/>
                <w:lang w:val="ru-RU"/>
              </w:rPr>
            </w:pPr>
            <w:r w:rsidRPr="000E4A74">
              <w:rPr>
                <w:rFonts w:ascii="PT Astra Serif" w:hAnsi="PT Astra Serif"/>
                <w:color w:val="000099"/>
                <w:sz w:val="24"/>
                <w:lang w:val="ru-RU"/>
              </w:rPr>
              <w:t>108</w:t>
            </w:r>
            <w:r w:rsidR="009B1AAD">
              <w:rPr>
                <w:rFonts w:ascii="PT Astra Serif" w:hAnsi="PT Astra Serif"/>
                <w:color w:val="000099"/>
                <w:sz w:val="24"/>
                <w:lang w:val="ru-RU"/>
              </w:rPr>
              <w:t xml:space="preserve"> </w:t>
            </w:r>
            <w:r w:rsidR="004C008D">
              <w:rPr>
                <w:rFonts w:ascii="PT Astra Serif" w:hAnsi="PT Astra Serif"/>
                <w:color w:val="000099"/>
                <w:sz w:val="24"/>
                <w:lang w:val="ru-RU"/>
              </w:rPr>
              <w:t>00</w:t>
            </w:r>
            <w:r w:rsidR="003273A1">
              <w:rPr>
                <w:rFonts w:ascii="PT Astra Serif" w:hAnsi="PT Astra Serif"/>
                <w:color w:val="000099"/>
                <w:sz w:val="24"/>
                <w:lang w:val="ru-RU"/>
              </w:rPr>
              <w:t>0</w:t>
            </w:r>
            <w:r w:rsidR="009B1AAD">
              <w:rPr>
                <w:rFonts w:ascii="PT Astra Serif" w:hAnsi="PT Astra Serif"/>
                <w:color w:val="000099"/>
                <w:sz w:val="24"/>
                <w:lang w:val="ru-RU"/>
              </w:rPr>
              <w:t xml:space="preserve"> (</w:t>
            </w:r>
            <w:r w:rsidRPr="000E4A74">
              <w:rPr>
                <w:rFonts w:ascii="PT Astra Serif" w:hAnsi="PT Astra Serif"/>
                <w:color w:val="000099"/>
                <w:sz w:val="24"/>
                <w:lang w:val="ru-RU"/>
              </w:rPr>
              <w:t>сто восемь</w:t>
            </w:r>
            <w:r w:rsidR="009B1AAD">
              <w:rPr>
                <w:rFonts w:ascii="PT Astra Serif" w:hAnsi="PT Astra Serif"/>
                <w:color w:val="000099"/>
                <w:sz w:val="24"/>
                <w:lang w:val="ru-RU"/>
              </w:rPr>
              <w:t xml:space="preserve"> тысяч) рублей 00 копеек</w:t>
            </w:r>
          </w:p>
        </w:tc>
      </w:tr>
      <w:tr w:rsidR="005E5D80" w:rsidRPr="00135E6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proofErr w:type="spellStart"/>
            <w:r>
              <w:rPr>
                <w:rFonts w:ascii="PT Astra Serif" w:hAnsi="PT Astra Serif"/>
                <w:color w:val="000000"/>
                <w:sz w:val="24"/>
                <w:szCs w:val="24"/>
              </w:rPr>
              <w:t>Источник</w:t>
            </w:r>
            <w:proofErr w:type="spellEnd"/>
            <w:r>
              <w:rPr>
                <w:rFonts w:ascii="PT Astra Serif" w:hAnsi="PT Astra Serif"/>
                <w:color w:val="000000"/>
                <w:sz w:val="24"/>
                <w:szCs w:val="24"/>
              </w:rPr>
              <w:t xml:space="preserve"> </w:t>
            </w:r>
            <w:proofErr w:type="spellStart"/>
            <w:r>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rsidP="000E4A74">
            <w:pPr>
              <w:jc w:val="both"/>
              <w:rPr>
                <w:rFonts w:ascii="PT Astra Serif" w:hAnsi="PT Astra Serif"/>
                <w:color w:val="000000"/>
                <w:sz w:val="24"/>
                <w:szCs w:val="24"/>
                <w:lang w:val="ru-RU"/>
              </w:rPr>
            </w:pPr>
            <w:r>
              <w:rPr>
                <w:rFonts w:ascii="PT Astra Serif" w:hAnsi="PT Astra Serif"/>
                <w:color w:val="000099"/>
                <w:sz w:val="24"/>
                <w:szCs w:val="24"/>
                <w:lang w:val="ru-RU"/>
              </w:rPr>
              <w:t>Бюджет города Югорска на 202</w:t>
            </w:r>
            <w:r w:rsidR="000E4A74">
              <w:rPr>
                <w:rFonts w:ascii="PT Astra Serif" w:hAnsi="PT Astra Serif"/>
                <w:color w:val="000099"/>
                <w:sz w:val="24"/>
                <w:szCs w:val="24"/>
                <w:lang w:val="ru-RU"/>
              </w:rPr>
              <w:t>5</w:t>
            </w:r>
            <w:r>
              <w:rPr>
                <w:rFonts w:ascii="PT Astra Serif" w:hAnsi="PT Astra Serif"/>
                <w:color w:val="000099"/>
                <w:sz w:val="24"/>
                <w:szCs w:val="24"/>
                <w:lang w:val="ru-RU"/>
              </w:rPr>
              <w:t xml:space="preserve"> год (Муниципальная программа города Югорска «</w:t>
            </w:r>
            <w:r w:rsidRPr="00E61D51">
              <w:rPr>
                <w:rFonts w:ascii="PT Astra Serif" w:eastAsia="PT Astra Serif" w:hAnsi="PT Astra Serif" w:cs="PT Astra Serif"/>
                <w:color w:val="000099"/>
                <w:sz w:val="24"/>
                <w:lang w:val="ru-RU"/>
              </w:rPr>
              <w:t>Развитие информационного общества</w:t>
            </w:r>
            <w:r>
              <w:rPr>
                <w:rFonts w:ascii="PT Astra Serif" w:hAnsi="PT Astra Serif"/>
                <w:color w:val="000099"/>
                <w:sz w:val="24"/>
                <w:szCs w:val="24"/>
                <w:lang w:val="ru-RU"/>
              </w:rPr>
              <w:t>»)</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sz w:val="24"/>
                <w:szCs w:val="26"/>
                <w:lang w:val="ru-RU" w:eastAsia="ru-RU"/>
              </w:rPr>
              <w:t>российский рубль</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i/>
                <w:color w:val="000000"/>
                <w:sz w:val="24"/>
                <w:szCs w:val="24"/>
                <w:lang w:val="ru-RU"/>
              </w:rPr>
            </w:pPr>
            <w:r>
              <w:rPr>
                <w:rFonts w:ascii="PT Astra Serif" w:hAnsi="PT Astra Serif"/>
                <w:color w:val="000000"/>
                <w:sz w:val="24"/>
                <w:szCs w:val="24"/>
                <w:lang w:val="ru-RU"/>
              </w:rPr>
              <w:t>не предусмотрен</w:t>
            </w:r>
          </w:p>
        </w:tc>
      </w:tr>
      <w:tr w:rsidR="005E5D80" w:rsidRPr="00135E6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Требования, предъявляемые к участникам закупки в соответствии с частью 1 статьи 31 Закона о контрактной системе</w:t>
            </w:r>
          </w:p>
          <w:p w:rsidR="005E5D80" w:rsidRDefault="005E5D80">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Участник закупки должен соответствовать требованиям:</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2) </w:t>
            </w:r>
            <w:proofErr w:type="spellStart"/>
            <w:r>
              <w:rPr>
                <w:rFonts w:ascii="PT Astra Serif" w:hAnsi="PT Astra Serif"/>
                <w:color w:val="000000"/>
                <w:sz w:val="24"/>
                <w:szCs w:val="24"/>
                <w:lang w:val="ru-RU"/>
              </w:rPr>
              <w:t>непроведение</w:t>
            </w:r>
            <w:proofErr w:type="spellEnd"/>
            <w:r>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3) </w:t>
            </w:r>
            <w:proofErr w:type="spellStart"/>
            <w:r>
              <w:rPr>
                <w:rFonts w:ascii="PT Astra Serif" w:hAnsi="PT Astra Serif"/>
                <w:color w:val="000000"/>
                <w:sz w:val="24"/>
                <w:szCs w:val="24"/>
                <w:lang w:val="ru-RU"/>
              </w:rPr>
              <w:t>неприостановление</w:t>
            </w:r>
            <w:proofErr w:type="spellEnd"/>
            <w:r>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rFonts w:ascii="PT Astra Serif" w:hAnsi="PT Astra Serif"/>
                <w:color w:val="000000"/>
                <w:sz w:val="24"/>
                <w:szCs w:val="24"/>
                <w:lang w:val="ru-RU"/>
              </w:rPr>
              <w:t>неполнородный</w:t>
            </w:r>
            <w:proofErr w:type="spellEnd"/>
            <w:r>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Pr>
                <w:rFonts w:ascii="PT Astra Serif" w:hAnsi="PT Astra Serif"/>
                <w:color w:val="000000"/>
                <w:sz w:val="24"/>
                <w:szCs w:val="24"/>
                <w:lang w:val="ru-RU"/>
              </w:rPr>
              <w:lastRenderedPageBreak/>
              <w:t xml:space="preserve">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10) участник закупки не является иностранным агентом;</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11) отсутствие у участника закупки ограничений для участия в закупках, установленных законодательством Российской Федерации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5E5D80" w:rsidRPr="00135E6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i/>
                <w:sz w:val="24"/>
                <w:szCs w:val="24"/>
                <w:lang w:val="ru-RU"/>
              </w:rPr>
            </w:pPr>
            <w:r>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5E5D80" w:rsidRPr="00135E6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Требования, предъявляемые к участникам закупки в соответствии с частью </w:t>
            </w:r>
            <w:r>
              <w:rPr>
                <w:rFonts w:ascii="PT Astra Serif" w:hAnsi="PT Astra Serif"/>
                <w:color w:val="000000"/>
                <w:sz w:val="24"/>
                <w:szCs w:val="24"/>
              </w:rPr>
              <w:t xml:space="preserve">1.1 </w:t>
            </w:r>
            <w:proofErr w:type="spellStart"/>
            <w:r>
              <w:rPr>
                <w:rFonts w:ascii="PT Astra Serif" w:hAnsi="PT Astra Serif"/>
                <w:color w:val="000000"/>
                <w:sz w:val="24"/>
                <w:szCs w:val="24"/>
              </w:rPr>
              <w:t>статьи</w:t>
            </w:r>
            <w:proofErr w:type="spellEnd"/>
            <w:r>
              <w:rPr>
                <w:rFonts w:ascii="PT Astra Serif" w:hAnsi="PT Astra Serif"/>
                <w:color w:val="000000"/>
                <w:sz w:val="24"/>
                <w:szCs w:val="24"/>
              </w:rPr>
              <w:t xml:space="preserve"> 31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5E5D80" w:rsidRPr="00135E6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 xml:space="preserve">Преимущества учреждениям и предприятиям уголовно-исполнительной системы: </w:t>
            </w:r>
            <w:r>
              <w:rPr>
                <w:rFonts w:ascii="PT Astra Serif" w:hAnsi="PT Astra Serif"/>
                <w:sz w:val="24"/>
                <w:lang w:val="ru-RU"/>
              </w:rPr>
              <w:t xml:space="preserve">не предоставляются.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sz w:val="24"/>
                <w:szCs w:val="24"/>
                <w:lang w:val="ru-RU"/>
              </w:rPr>
              <w:t xml:space="preserve">Преимущества организациям инвалидов: </w:t>
            </w:r>
            <w:r>
              <w:rPr>
                <w:rFonts w:ascii="PT Astra Serif" w:hAnsi="PT Astra Serif"/>
                <w:sz w:val="24"/>
                <w:lang w:val="ru-RU"/>
              </w:rPr>
              <w:t xml:space="preserve">не предоставляются. </w:t>
            </w:r>
          </w:p>
        </w:tc>
      </w:tr>
      <w:tr w:rsidR="005E5D80" w:rsidRPr="00CD56A2">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Pr>
                <w:rFonts w:ascii="PT Astra Serif" w:hAnsi="PT Astra Serif"/>
                <w:color w:val="000000"/>
                <w:sz w:val="24"/>
                <w:szCs w:val="24"/>
              </w:rPr>
              <w:t xml:space="preserve">3 </w:t>
            </w:r>
            <w:proofErr w:type="spellStart"/>
            <w:r>
              <w:rPr>
                <w:rFonts w:ascii="PT Astra Serif" w:hAnsi="PT Astra Serif"/>
                <w:color w:val="000000"/>
                <w:sz w:val="24"/>
                <w:szCs w:val="24"/>
              </w:rPr>
              <w:lastRenderedPageBreak/>
              <w:t>статьи</w:t>
            </w:r>
            <w:proofErr w:type="spellEnd"/>
            <w:r>
              <w:rPr>
                <w:rFonts w:ascii="PT Astra Serif" w:hAnsi="PT Astra Serif"/>
                <w:color w:val="000000"/>
                <w:sz w:val="24"/>
                <w:szCs w:val="24"/>
              </w:rPr>
              <w:t xml:space="preserve"> 30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F2001B" w:rsidRDefault="00F2001B">
            <w:pPr>
              <w:jc w:val="both"/>
              <w:rPr>
                <w:rFonts w:ascii="PT Astra Serif" w:hAnsi="PT Astra Serif"/>
                <w:color w:val="000000"/>
                <w:sz w:val="24"/>
                <w:szCs w:val="24"/>
                <w:lang w:val="ru-RU"/>
              </w:rPr>
            </w:pPr>
            <w:r>
              <w:rPr>
                <w:rFonts w:ascii="PT Astra Serif" w:hAnsi="PT Astra Serif"/>
                <w:color w:val="000099"/>
                <w:sz w:val="24"/>
                <w:lang w:val="ru-RU"/>
              </w:rPr>
              <w:lastRenderedPageBreak/>
              <w:t>Не установлено</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объёма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r>
              <w:rPr>
                <w:rFonts w:ascii="PT Astra Serif" w:hAnsi="PT Astra Serif"/>
                <w:color w:val="000000"/>
                <w:sz w:val="24"/>
                <w:szCs w:val="24"/>
                <w:lang w:val="ru-RU"/>
              </w:rPr>
              <w:t>Не у</w:t>
            </w:r>
            <w:proofErr w:type="spellStart"/>
            <w:r>
              <w:rPr>
                <w:rFonts w:ascii="PT Astra Serif" w:hAnsi="PT Astra Serif"/>
                <w:color w:val="000000"/>
                <w:sz w:val="24"/>
                <w:szCs w:val="24"/>
              </w:rPr>
              <w:t>становлено</w:t>
            </w:r>
            <w:proofErr w:type="spellEnd"/>
          </w:p>
        </w:tc>
      </w:tr>
      <w:tr w:rsidR="005E5D80" w:rsidRPr="00CD56A2">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rFonts w:ascii="PT Astra Serif" w:hAnsi="PT Astra Serif"/>
                <w:lang w:val="ru-RU"/>
              </w:rPr>
              <w:t xml:space="preserve"> </w:t>
            </w:r>
            <w:r>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3273A1" w:rsidRDefault="00B41B40">
            <w:pPr>
              <w:rPr>
                <w:rFonts w:ascii="PT Astra Serif" w:hAnsi="PT Astra Serif"/>
                <w:color w:val="000099"/>
                <w:sz w:val="24"/>
                <w:szCs w:val="24"/>
                <w:lang w:val="ru-RU"/>
              </w:rPr>
            </w:pPr>
            <w:r>
              <w:rPr>
                <w:rFonts w:ascii="PT Astra Serif" w:hAnsi="PT Astra Serif"/>
                <w:color w:val="000099"/>
                <w:sz w:val="24"/>
                <w:szCs w:val="24"/>
                <w:lang w:val="ru-RU"/>
              </w:rPr>
              <w:t>Н</w:t>
            </w:r>
            <w:r w:rsidR="00F2001B">
              <w:rPr>
                <w:rFonts w:ascii="PT Astra Serif" w:hAnsi="PT Astra Serif"/>
                <w:color w:val="000099"/>
                <w:sz w:val="24"/>
                <w:szCs w:val="24"/>
                <w:lang w:val="ru-RU"/>
              </w:rPr>
              <w:t>е установлено</w:t>
            </w:r>
          </w:p>
          <w:p w:rsidR="005E5D80" w:rsidRPr="003273A1" w:rsidRDefault="005E5D80">
            <w:pPr>
              <w:rPr>
                <w:lang w:val="ru-RU"/>
              </w:rPr>
            </w:pPr>
          </w:p>
        </w:tc>
      </w:tr>
      <w:tr w:rsidR="005E5D80" w:rsidRPr="00135E6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firstLine="340"/>
              <w:jc w:val="both"/>
              <w:rPr>
                <w:rFonts w:ascii="PT Astra Serif" w:hAnsi="PT Astra Serif"/>
                <w:color w:val="000099"/>
                <w:sz w:val="24"/>
                <w:szCs w:val="24"/>
                <w:lang w:val="ru-RU"/>
              </w:rPr>
            </w:pPr>
            <w:r>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Pr>
                <w:rFonts w:ascii="PT Astra Serif" w:hAnsi="PT Astra Serif"/>
                <w:color w:val="000099"/>
                <w:sz w:val="24"/>
                <w:szCs w:val="24"/>
                <w:lang w:val="ru-RU"/>
              </w:rPr>
              <w:t xml:space="preserve">составляет </w:t>
            </w:r>
            <w:r w:rsidR="000E4A74">
              <w:rPr>
                <w:rFonts w:ascii="PT Astra Serif" w:hAnsi="PT Astra Serif"/>
                <w:color w:val="000099"/>
                <w:sz w:val="24"/>
                <w:szCs w:val="24"/>
                <w:lang w:val="ru-RU"/>
              </w:rPr>
              <w:t>1 080</w:t>
            </w:r>
            <w:r w:rsidR="003273A1" w:rsidRPr="003273A1">
              <w:rPr>
                <w:rFonts w:ascii="PT Astra Serif" w:hAnsi="PT Astra Serif"/>
                <w:color w:val="000099"/>
                <w:sz w:val="24"/>
                <w:szCs w:val="24"/>
                <w:lang w:val="ru-RU"/>
              </w:rPr>
              <w:t xml:space="preserve"> (</w:t>
            </w:r>
            <w:r w:rsidR="000E4A74">
              <w:rPr>
                <w:rFonts w:ascii="PT Astra Serif" w:hAnsi="PT Astra Serif"/>
                <w:color w:val="000099"/>
                <w:sz w:val="24"/>
                <w:szCs w:val="24"/>
                <w:lang w:val="ru-RU"/>
              </w:rPr>
              <w:t>одна тысяча</w:t>
            </w:r>
            <w:r w:rsidR="00B41B40">
              <w:rPr>
                <w:rFonts w:ascii="PT Astra Serif" w:hAnsi="PT Astra Serif"/>
                <w:color w:val="000099"/>
                <w:sz w:val="24"/>
                <w:szCs w:val="24"/>
                <w:lang w:val="ru-RU"/>
              </w:rPr>
              <w:t xml:space="preserve"> </w:t>
            </w:r>
            <w:r w:rsidR="000E4A74">
              <w:rPr>
                <w:rFonts w:ascii="PT Astra Serif" w:hAnsi="PT Astra Serif"/>
                <w:color w:val="000099"/>
                <w:sz w:val="24"/>
                <w:szCs w:val="24"/>
                <w:lang w:val="ru-RU"/>
              </w:rPr>
              <w:t>во</w:t>
            </w:r>
            <w:r w:rsidR="00B41B40">
              <w:rPr>
                <w:rFonts w:ascii="PT Astra Serif" w:hAnsi="PT Astra Serif"/>
                <w:color w:val="000099"/>
                <w:sz w:val="24"/>
                <w:szCs w:val="24"/>
                <w:lang w:val="ru-RU"/>
              </w:rPr>
              <w:t>семьдесят</w:t>
            </w:r>
            <w:r w:rsidR="003273A1" w:rsidRPr="003273A1">
              <w:rPr>
                <w:rFonts w:ascii="PT Astra Serif" w:hAnsi="PT Astra Serif"/>
                <w:color w:val="000099"/>
                <w:sz w:val="24"/>
                <w:szCs w:val="24"/>
                <w:lang w:val="ru-RU"/>
              </w:rPr>
              <w:t xml:space="preserve">) рублей </w:t>
            </w:r>
            <w:r w:rsidR="00E638EA">
              <w:rPr>
                <w:rFonts w:ascii="PT Astra Serif" w:hAnsi="PT Astra Serif"/>
                <w:color w:val="000099"/>
                <w:sz w:val="24"/>
                <w:szCs w:val="24"/>
                <w:lang w:val="ru-RU"/>
              </w:rPr>
              <w:t>0</w:t>
            </w:r>
            <w:r w:rsidR="003273A1" w:rsidRPr="003273A1">
              <w:rPr>
                <w:rFonts w:ascii="PT Astra Serif" w:hAnsi="PT Astra Serif"/>
                <w:color w:val="000099"/>
                <w:sz w:val="24"/>
                <w:szCs w:val="24"/>
                <w:lang w:val="ru-RU"/>
              </w:rPr>
              <w:t>0 копеек.</w:t>
            </w:r>
          </w:p>
          <w:p w:rsidR="005E5D80" w:rsidRDefault="009B1AAD">
            <w:pPr>
              <w:spacing w:before="0" w:beforeAutospacing="0" w:after="0" w:afterAutospacing="0"/>
              <w:ind w:firstLine="340"/>
              <w:jc w:val="both"/>
              <w:rPr>
                <w:rFonts w:ascii="PT Astra Serif" w:hAnsi="PT Astra Serif"/>
                <w:sz w:val="24"/>
                <w:szCs w:val="24"/>
                <w:lang w:val="ru-RU"/>
              </w:rPr>
            </w:pPr>
            <w:r>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5E5D80" w:rsidRPr="00135E6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счёт, открытый таким участником в банке, включённом в перечень, утверждённый Правительством Российской Федерации;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5E5D80" w:rsidRPr="00135E6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Наименование заказчика</w:t>
            </w:r>
            <w:r>
              <w:rPr>
                <w:rFonts w:ascii="PT Astra Serif" w:hAnsi="PT Astra Serif"/>
                <w:color w:val="000000"/>
                <w:sz w:val="24"/>
                <w:szCs w:val="24"/>
                <w:lang w:val="ru-RU"/>
              </w:rPr>
              <w:t>: Администрация города Югорска</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Получатель</w:t>
            </w:r>
            <w:r>
              <w:rPr>
                <w:rFonts w:ascii="PT Astra Serif" w:hAnsi="PT Astra Serif"/>
                <w:color w:val="000000"/>
                <w:sz w:val="24"/>
                <w:szCs w:val="24"/>
                <w:lang w:val="ru-RU"/>
              </w:rPr>
              <w:t>: Депфин Югорска (Администрация города Югорска, 04873030170), ИНН 8622002368, КПП 862201001.</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Банк</w:t>
            </w:r>
            <w:r>
              <w:rPr>
                <w:rFonts w:ascii="PT Astra Serif" w:hAnsi="PT Astra Serif"/>
                <w:color w:val="000000"/>
                <w:sz w:val="24"/>
                <w:szCs w:val="24"/>
                <w:lang w:val="ru-RU"/>
              </w:rPr>
              <w:t>: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03100643000000018700,</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color w:val="000000"/>
                <w:sz w:val="24"/>
                <w:szCs w:val="24"/>
                <w:lang w:val="ru-RU"/>
              </w:rPr>
              <w:t>КБК 040 11610061040000140</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Pr>
                <w:rFonts w:ascii="PT Astra Serif" w:hAnsi="PT Astra Serif"/>
                <w:color w:val="000000"/>
                <w:sz w:val="24"/>
                <w:szCs w:val="24"/>
              </w:rPr>
              <w:t xml:space="preserve">13 </w:t>
            </w:r>
            <w:proofErr w:type="spellStart"/>
            <w:r>
              <w:rPr>
                <w:rFonts w:ascii="PT Astra Serif" w:hAnsi="PT Astra Serif"/>
                <w:color w:val="000000"/>
                <w:sz w:val="24"/>
                <w:szCs w:val="24"/>
              </w:rPr>
              <w:t>статьи</w:t>
            </w:r>
            <w:proofErr w:type="spellEnd"/>
            <w:r>
              <w:rPr>
                <w:rFonts w:ascii="PT Astra Serif" w:hAnsi="PT Astra Serif"/>
                <w:color w:val="000000"/>
                <w:sz w:val="24"/>
                <w:szCs w:val="24"/>
              </w:rPr>
              <w:t xml:space="preserve"> 44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Наименование заказчика</w:t>
            </w:r>
            <w:r>
              <w:rPr>
                <w:rFonts w:ascii="PT Astra Serif" w:hAnsi="PT Astra Serif"/>
                <w:bCs/>
                <w:color w:val="000000"/>
                <w:sz w:val="24"/>
                <w:szCs w:val="24"/>
                <w:lang w:val="ru-RU"/>
              </w:rPr>
              <w:t>: Администрация города Югорска</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 xml:space="preserve">Получатель: </w:t>
            </w:r>
            <w:r>
              <w:rPr>
                <w:rFonts w:ascii="PT Astra Serif" w:hAnsi="PT Astra Serif"/>
                <w:bCs/>
                <w:color w:val="000000"/>
                <w:sz w:val="24"/>
                <w:szCs w:val="24"/>
                <w:lang w:val="ru-RU"/>
              </w:rPr>
              <w:t>Депфин Югорска (Администрация города Югорска, 04873030170), ИНН 8622002368, КПП 862201001.</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 xml:space="preserve">Банк: </w:t>
            </w:r>
            <w:r>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 счёт 40102810245370000007,</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Cs/>
                <w:color w:val="000000"/>
                <w:sz w:val="24"/>
                <w:szCs w:val="24"/>
                <w:lang w:val="ru-RU"/>
              </w:rPr>
              <w:t>казначейский счёт получателя 03100643000000018700,</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Cs/>
                <w:color w:val="000000"/>
                <w:sz w:val="24"/>
                <w:szCs w:val="24"/>
                <w:lang w:val="ru-RU"/>
              </w:rPr>
              <w:t>КБК 040 11610061040000140.</w:t>
            </w:r>
          </w:p>
        </w:tc>
      </w:tr>
      <w:tr w:rsidR="005E5D80" w:rsidRPr="00135E6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Размер обеспечения исполнения контракта, гарантийных обязательств</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lang w:val="ru-RU"/>
              </w:rPr>
            </w:pPr>
            <w:r>
              <w:rPr>
                <w:rFonts w:ascii="PT Astra Serif" w:hAnsi="PT Astra Serif"/>
                <w:color w:val="000000"/>
                <w:sz w:val="24"/>
                <w:lang w:val="ru-RU"/>
              </w:rPr>
              <w:t xml:space="preserve">Размер обеспечения исполнения контракта </w:t>
            </w:r>
            <w:r>
              <w:rPr>
                <w:rFonts w:ascii="PT Astra Serif" w:hAnsi="PT Astra Serif"/>
                <w:color w:val="000099"/>
                <w:sz w:val="24"/>
                <w:lang w:val="ru-RU" w:eastAsia="ru-RU"/>
              </w:rPr>
              <w:t xml:space="preserve">составляет </w:t>
            </w:r>
            <w:r w:rsidR="000E4A74">
              <w:rPr>
                <w:rFonts w:ascii="PT Astra Serif" w:hAnsi="PT Astra Serif"/>
                <w:color w:val="000099"/>
                <w:sz w:val="24"/>
                <w:lang w:val="ru-RU" w:eastAsia="ru-RU"/>
              </w:rPr>
              <w:t>5 400</w:t>
            </w:r>
            <w:r w:rsidR="00F2001B">
              <w:rPr>
                <w:rFonts w:ascii="PT Astra Serif" w:hAnsi="PT Astra Serif"/>
                <w:color w:val="000099"/>
                <w:sz w:val="24"/>
                <w:lang w:val="ru-RU" w:eastAsia="ru-RU"/>
              </w:rPr>
              <w:t xml:space="preserve"> (</w:t>
            </w:r>
            <w:r w:rsidR="000E4A74">
              <w:rPr>
                <w:rFonts w:ascii="PT Astra Serif" w:hAnsi="PT Astra Serif"/>
                <w:color w:val="000099"/>
                <w:sz w:val="24"/>
                <w:lang w:val="ru-RU" w:eastAsia="ru-RU"/>
              </w:rPr>
              <w:t>пять</w:t>
            </w:r>
            <w:r w:rsidR="00F2001B">
              <w:rPr>
                <w:rFonts w:ascii="PT Astra Serif" w:hAnsi="PT Astra Serif"/>
                <w:color w:val="000099"/>
                <w:sz w:val="24"/>
                <w:lang w:val="ru-RU" w:eastAsia="ru-RU"/>
              </w:rPr>
              <w:t xml:space="preserve"> тысяч </w:t>
            </w:r>
            <w:r w:rsidR="000E4A74">
              <w:rPr>
                <w:rFonts w:ascii="PT Astra Serif" w:hAnsi="PT Astra Serif"/>
                <w:color w:val="000099"/>
                <w:sz w:val="24"/>
                <w:lang w:val="ru-RU" w:eastAsia="ru-RU"/>
              </w:rPr>
              <w:t>четыреста</w:t>
            </w:r>
            <w:r w:rsidR="00F2001B">
              <w:rPr>
                <w:rFonts w:ascii="PT Astra Serif" w:hAnsi="PT Astra Serif"/>
                <w:color w:val="000099"/>
                <w:sz w:val="24"/>
                <w:lang w:val="ru-RU" w:eastAsia="ru-RU"/>
              </w:rPr>
              <w:t>) рублей 00 копеек (</w:t>
            </w:r>
            <w:r>
              <w:rPr>
                <w:rFonts w:ascii="PT Astra Serif" w:hAnsi="PT Astra Serif"/>
                <w:color w:val="000099"/>
                <w:sz w:val="24"/>
                <w:lang w:val="ru-RU" w:eastAsia="ru-RU"/>
              </w:rPr>
              <w:t xml:space="preserve">5% </w:t>
            </w:r>
            <w:r w:rsidR="00F2001B">
              <w:rPr>
                <w:rFonts w:ascii="PT Astra Serif" w:hAnsi="PT Astra Serif"/>
                <w:color w:val="000099"/>
                <w:sz w:val="24"/>
                <w:lang w:val="ru-RU" w:eastAsia="ru-RU"/>
              </w:rPr>
              <w:t xml:space="preserve">от </w:t>
            </w:r>
            <w:r w:rsidR="00F2001B" w:rsidRPr="00F2001B">
              <w:rPr>
                <w:rFonts w:ascii="PT Astra Serif" w:hAnsi="PT Astra Serif"/>
                <w:color w:val="000099"/>
                <w:sz w:val="24"/>
                <w:lang w:val="ru-RU" w:eastAsia="ru-RU"/>
              </w:rPr>
              <w:t>начальной (максимальной) цены контракта</w:t>
            </w:r>
            <w:r w:rsidR="00F2001B">
              <w:rPr>
                <w:rFonts w:ascii="PT Astra Serif" w:hAnsi="PT Astra Serif"/>
                <w:color w:val="000099"/>
                <w:sz w:val="24"/>
                <w:lang w:val="ru-RU" w:eastAsia="ru-RU"/>
              </w:rPr>
              <w:t>)</w:t>
            </w:r>
            <w:r>
              <w:rPr>
                <w:rFonts w:ascii="PT Astra Serif" w:hAnsi="PT Astra Serif"/>
                <w:color w:val="000099"/>
                <w:sz w:val="24"/>
                <w:lang w:val="ru-RU" w:eastAsia="ru-RU"/>
              </w:rPr>
              <w:t>.</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Наименование заказчика: </w:t>
            </w:r>
            <w:r>
              <w:rPr>
                <w:rFonts w:ascii="PT Astra Serif" w:hAnsi="PT Astra Serif"/>
                <w:color w:val="000000"/>
                <w:sz w:val="24"/>
                <w:szCs w:val="24"/>
                <w:lang w:val="ru-RU"/>
              </w:rPr>
              <w:t>Администрация города Югорска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Получатель: </w:t>
            </w:r>
            <w:r>
              <w:rPr>
                <w:rFonts w:ascii="PT Astra Serif" w:hAnsi="PT Astra Serif"/>
                <w:color w:val="000000"/>
                <w:sz w:val="24"/>
                <w:szCs w:val="24"/>
                <w:lang w:val="ru-RU"/>
              </w:rPr>
              <w:t>Депфин Югорска (Администрация города Югорска, 070190000), ИНН 8622002368, КПП 862201001.</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Банк: </w:t>
            </w:r>
            <w:r>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Назначение платежа:</w:t>
            </w:r>
            <w:r>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Pr>
                <w:rFonts w:ascii="PT Astra Serif" w:hAnsi="PT Astra Serif"/>
                <w:color w:val="000099"/>
                <w:sz w:val="24"/>
                <w:szCs w:val="24"/>
                <w:lang w:val="ru-RU"/>
              </w:rPr>
              <w:t xml:space="preserve">на оказание услуг по </w:t>
            </w:r>
            <w:r w:rsidR="00B41B40" w:rsidRPr="00CD56A2">
              <w:rPr>
                <w:rFonts w:ascii="PT Astra Serif" w:hAnsi="PT Astra Serif"/>
                <w:bCs/>
                <w:color w:val="000099"/>
                <w:sz w:val="24"/>
                <w:szCs w:val="24"/>
                <w:lang w:val="ru-RU"/>
              </w:rPr>
              <w:t>предоставлению доступа к информационному ресурсу «СПАРК-Р»</w:t>
            </w:r>
            <w:r>
              <w:rPr>
                <w:rFonts w:ascii="PT Astra Serif" w:hAnsi="PT Astra Serif"/>
                <w:color w:val="000099"/>
                <w:sz w:val="24"/>
                <w:szCs w:val="24"/>
                <w:lang w:val="ru-RU"/>
              </w:rPr>
              <w:t>.</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2) осуществления закупки услуги по предоставлению кредита;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Участник закупки, с которым заключается контракт по </w:t>
            </w:r>
            <w:r>
              <w:rPr>
                <w:rFonts w:ascii="PT Astra Serif" w:hAnsi="PT Astra Serif"/>
                <w:color w:val="000000"/>
                <w:sz w:val="24"/>
                <w:szCs w:val="24"/>
                <w:lang w:val="ru-RU"/>
              </w:rPr>
              <w:lastRenderedPageBreak/>
              <w:t>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Гарантийные обязательства не предусмотрены.</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lang w:val="ru-RU"/>
              </w:rPr>
            </w:pPr>
            <w:r>
              <w:rPr>
                <w:rFonts w:ascii="PT Astra Serif" w:hAnsi="PT Astra Serif"/>
                <w:sz w:val="24"/>
                <w:lang w:val="ru-RU"/>
              </w:rPr>
              <w:t>Не установлено</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lang w:val="ru-RU"/>
              </w:rPr>
            </w:pPr>
            <w:r>
              <w:rPr>
                <w:rFonts w:ascii="PT Astra Serif" w:hAnsi="PT Astra Serif"/>
                <w:sz w:val="24"/>
                <w:lang w:val="ru-RU"/>
              </w:rPr>
              <w:t>Не установлено</w:t>
            </w:r>
          </w:p>
        </w:tc>
      </w:tr>
      <w:tr w:rsidR="005E5D80" w:rsidRPr="00135E6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5E5D80" w:rsidRPr="00135E6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ind w:left="75" w:right="75"/>
              <w:rPr>
                <w:rFonts w:ascii="PT Astra Serif" w:hAnsi="PT Astra Serif"/>
                <w:color w:val="000000"/>
                <w:sz w:val="24"/>
                <w:szCs w:val="24"/>
                <w:lang w:val="ru-RU"/>
              </w:rPr>
            </w:pPr>
            <w:r>
              <w:rPr>
                <w:rFonts w:ascii="PT Astra Serif" w:hAnsi="PT Astra Serif"/>
                <w:color w:val="000000"/>
                <w:sz w:val="24"/>
                <w:szCs w:val="24"/>
                <w:lang w:val="ru-RU"/>
              </w:rPr>
              <w:t>до 10 часов 00 минут «_</w:t>
            </w:r>
            <w:r w:rsidR="00135E60">
              <w:rPr>
                <w:rFonts w:ascii="PT Astra Serif" w:hAnsi="PT Astra Serif"/>
                <w:color w:val="000000"/>
                <w:sz w:val="24"/>
                <w:szCs w:val="24"/>
                <w:lang w:val="ru-RU"/>
              </w:rPr>
              <w:t>11</w:t>
            </w:r>
            <w:r>
              <w:rPr>
                <w:rFonts w:ascii="PT Astra Serif" w:hAnsi="PT Astra Serif"/>
                <w:color w:val="000000"/>
                <w:sz w:val="24"/>
                <w:szCs w:val="24"/>
                <w:lang w:val="ru-RU"/>
              </w:rPr>
              <w:t>_»__</w:t>
            </w:r>
            <w:r w:rsidR="00135E60">
              <w:rPr>
                <w:rFonts w:ascii="PT Astra Serif" w:hAnsi="PT Astra Serif"/>
                <w:color w:val="000000"/>
                <w:sz w:val="24"/>
                <w:szCs w:val="24"/>
                <w:lang w:val="ru-RU"/>
              </w:rPr>
              <w:t>октября</w:t>
            </w:r>
            <w:r>
              <w:rPr>
                <w:rFonts w:ascii="PT Astra Serif" w:hAnsi="PT Astra Serif"/>
                <w:color w:val="000000"/>
                <w:sz w:val="24"/>
                <w:szCs w:val="24"/>
                <w:lang w:val="ru-RU"/>
              </w:rPr>
              <w:t>_____2024 г.</w:t>
            </w:r>
          </w:p>
          <w:p w:rsidR="005E5D80" w:rsidRDefault="005E5D80">
            <w:pPr>
              <w:ind w:left="75" w:right="75"/>
              <w:rPr>
                <w:rFonts w:ascii="PT Astra Serif" w:hAnsi="PT Astra Serif"/>
                <w:color w:val="000000"/>
                <w:sz w:val="24"/>
                <w:szCs w:val="24"/>
                <w:lang w:val="ru-RU"/>
              </w:rPr>
            </w:pP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Autospacing="0" w:afterAutospacing="0"/>
              <w:ind w:left="75" w:right="75"/>
              <w:rPr>
                <w:rFonts w:ascii="PT Astra Serif" w:hAnsi="PT Astra Serif"/>
                <w:color w:val="000000"/>
                <w:sz w:val="24"/>
                <w:szCs w:val="24"/>
                <w:lang w:val="ru-RU"/>
              </w:rPr>
            </w:pPr>
            <w:r>
              <w:rPr>
                <w:rFonts w:ascii="PT Astra Serif" w:hAnsi="PT Astra Serif"/>
                <w:color w:val="000000"/>
                <w:sz w:val="24"/>
                <w:szCs w:val="24"/>
                <w:lang w:val="ru-RU"/>
              </w:rPr>
              <w:t>«__</w:t>
            </w:r>
            <w:r w:rsidR="00135E60">
              <w:rPr>
                <w:rFonts w:ascii="PT Astra Serif" w:hAnsi="PT Astra Serif"/>
                <w:color w:val="000000"/>
                <w:sz w:val="24"/>
                <w:szCs w:val="24"/>
                <w:lang w:val="ru-RU"/>
              </w:rPr>
              <w:t>11</w:t>
            </w:r>
            <w:r>
              <w:rPr>
                <w:rFonts w:ascii="PT Astra Serif" w:hAnsi="PT Astra Serif"/>
                <w:color w:val="000000"/>
                <w:sz w:val="24"/>
                <w:szCs w:val="24"/>
                <w:lang w:val="ru-RU"/>
              </w:rPr>
              <w:t>__»__</w:t>
            </w:r>
            <w:r w:rsidR="00135E60">
              <w:rPr>
                <w:rFonts w:ascii="PT Astra Serif" w:hAnsi="PT Astra Serif"/>
                <w:color w:val="000000"/>
                <w:sz w:val="24"/>
                <w:szCs w:val="24"/>
                <w:lang w:val="ru-RU"/>
              </w:rPr>
              <w:t>октября</w:t>
            </w:r>
            <w:r>
              <w:rPr>
                <w:rFonts w:ascii="PT Astra Serif" w:hAnsi="PT Astra Serif"/>
                <w:color w:val="000000"/>
                <w:sz w:val="24"/>
                <w:szCs w:val="24"/>
                <w:lang w:val="ru-RU"/>
              </w:rPr>
              <w:t>____2024 г.</w:t>
            </w:r>
          </w:p>
          <w:p w:rsidR="005E5D80" w:rsidRDefault="005E5D80">
            <w:pPr>
              <w:spacing w:beforeAutospacing="0" w:afterAutospacing="0"/>
              <w:ind w:left="75" w:right="75"/>
              <w:rPr>
                <w:rFonts w:ascii="PT Astra Serif" w:hAnsi="PT Astra Serif"/>
                <w:i/>
                <w:color w:val="000000"/>
                <w:sz w:val="24"/>
                <w:szCs w:val="24"/>
                <w:lang w:val="ru-RU"/>
              </w:rPr>
            </w:pP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Autospacing="0" w:afterAutospacing="0"/>
              <w:ind w:left="75" w:right="75"/>
              <w:rPr>
                <w:rFonts w:ascii="PT Astra Serif" w:hAnsi="PT Astra Serif"/>
                <w:color w:val="000000"/>
                <w:sz w:val="24"/>
                <w:szCs w:val="24"/>
                <w:lang w:val="ru-RU"/>
              </w:rPr>
            </w:pPr>
            <w:r>
              <w:rPr>
                <w:rFonts w:ascii="PT Astra Serif" w:hAnsi="PT Astra Serif"/>
                <w:color w:val="000000"/>
                <w:sz w:val="24"/>
                <w:szCs w:val="24"/>
                <w:lang w:val="ru-RU"/>
              </w:rPr>
              <w:t>«_</w:t>
            </w:r>
            <w:r w:rsidR="00135E60">
              <w:rPr>
                <w:rFonts w:ascii="PT Astra Serif" w:hAnsi="PT Astra Serif"/>
                <w:color w:val="000000"/>
                <w:sz w:val="24"/>
                <w:szCs w:val="24"/>
                <w:lang w:val="ru-RU"/>
              </w:rPr>
              <w:t>15</w:t>
            </w:r>
            <w:r>
              <w:rPr>
                <w:rFonts w:ascii="PT Astra Serif" w:hAnsi="PT Astra Serif"/>
                <w:color w:val="000000"/>
                <w:sz w:val="24"/>
                <w:szCs w:val="24"/>
                <w:lang w:val="ru-RU"/>
              </w:rPr>
              <w:t>__»__</w:t>
            </w:r>
            <w:r w:rsidR="00135E60">
              <w:rPr>
                <w:rFonts w:ascii="PT Astra Serif" w:hAnsi="PT Astra Serif"/>
                <w:color w:val="000000"/>
                <w:sz w:val="24"/>
                <w:szCs w:val="24"/>
                <w:lang w:val="ru-RU"/>
              </w:rPr>
              <w:t>октября</w:t>
            </w:r>
            <w:bookmarkStart w:id="0" w:name="_GoBack"/>
            <w:bookmarkEnd w:id="0"/>
            <w:r>
              <w:rPr>
                <w:rFonts w:ascii="PT Astra Serif" w:hAnsi="PT Astra Serif"/>
                <w:color w:val="000000"/>
                <w:sz w:val="24"/>
                <w:szCs w:val="24"/>
                <w:lang w:val="ru-RU"/>
              </w:rPr>
              <w:t>______2024 г.</w:t>
            </w:r>
          </w:p>
        </w:tc>
      </w:tr>
      <w:tr w:rsidR="005E5D80" w:rsidRPr="00135E6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Предупреждение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left="74" w:right="74"/>
              <w:rPr>
                <w:rFonts w:ascii="PT Astra Serif" w:hAnsi="PT Astra Serif"/>
                <w:color w:val="000000"/>
                <w:sz w:val="24"/>
                <w:szCs w:val="24"/>
                <w:lang w:val="ru-RU"/>
              </w:rPr>
            </w:pPr>
            <w:r>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rsidR="005E5D80" w:rsidRDefault="005E5D80">
      <w:pPr>
        <w:spacing w:before="0" w:beforeAutospacing="0" w:after="120" w:afterAutospacing="0"/>
        <w:jc w:val="both"/>
        <w:rPr>
          <w:rFonts w:ascii="PT Astra Serif" w:hAnsi="PT Astra Serif"/>
          <w:b/>
          <w:bCs/>
          <w:color w:val="000000"/>
          <w:sz w:val="24"/>
          <w:szCs w:val="24"/>
          <w:lang w:val="ru-RU"/>
        </w:rPr>
      </w:pPr>
    </w:p>
    <w:p w:rsidR="005E5D80" w:rsidRDefault="009B1AAD">
      <w:pPr>
        <w:spacing w:before="0" w:beforeAutospacing="0" w:after="120" w:afterAutospacing="0"/>
        <w:jc w:val="both"/>
        <w:rPr>
          <w:rFonts w:ascii="PT Astra Serif" w:hAnsi="PT Astra Serif"/>
          <w:b/>
          <w:bCs/>
          <w:color w:val="000000"/>
          <w:sz w:val="24"/>
          <w:szCs w:val="24"/>
          <w:lang w:val="ru-RU"/>
        </w:rPr>
      </w:pPr>
      <w:r>
        <w:rPr>
          <w:rFonts w:ascii="PT Astra Serif" w:hAnsi="PT Astra Serif"/>
          <w:b/>
          <w:bCs/>
          <w:color w:val="000000"/>
          <w:sz w:val="24"/>
          <w:szCs w:val="24"/>
          <w:lang w:val="ru-RU"/>
        </w:rPr>
        <w:t>Приложения:</w:t>
      </w:r>
    </w:p>
    <w:p w:rsidR="005E5D80" w:rsidRDefault="009B1AAD">
      <w:pPr>
        <w:spacing w:before="0" w:beforeAutospacing="0" w:after="120" w:afterAutospacing="0"/>
        <w:jc w:val="both"/>
        <w:rPr>
          <w:rFonts w:ascii="PT Astra Serif" w:hAnsi="PT Astra Serif"/>
          <w:bCs/>
          <w:color w:val="000000"/>
          <w:sz w:val="24"/>
          <w:szCs w:val="24"/>
          <w:lang w:val="ru-RU"/>
        </w:rPr>
      </w:pPr>
      <w:r>
        <w:rPr>
          <w:rFonts w:ascii="PT Astra Serif" w:hAnsi="PT Astra Serif"/>
          <w:bCs/>
          <w:color w:val="000000"/>
          <w:sz w:val="24"/>
          <w:szCs w:val="24"/>
          <w:lang w:val="ru-RU"/>
        </w:rPr>
        <w:t>Приложение 1. Описание объекта закупки.</w:t>
      </w:r>
    </w:p>
    <w:p w:rsidR="005E5D80" w:rsidRDefault="009B1AAD">
      <w:pPr>
        <w:spacing w:before="0" w:beforeAutospacing="0" w:after="120" w:afterAutospacing="0"/>
        <w:jc w:val="both"/>
        <w:rPr>
          <w:rFonts w:ascii="PT Astra Serif" w:hAnsi="PT Astra Serif"/>
          <w:bCs/>
          <w:color w:val="000000"/>
          <w:sz w:val="24"/>
          <w:szCs w:val="24"/>
          <w:lang w:val="ru-RU"/>
        </w:rPr>
      </w:pPr>
      <w:r>
        <w:rPr>
          <w:rFonts w:ascii="PT Astra Serif" w:hAnsi="PT Astra Serif"/>
          <w:bCs/>
          <w:color w:val="000000"/>
          <w:sz w:val="24"/>
          <w:szCs w:val="24"/>
          <w:lang w:val="ru-RU"/>
        </w:rPr>
        <w:t>Приложение 2. Обоснование начальной (максимальной) цены контракта.</w:t>
      </w:r>
    </w:p>
    <w:p w:rsidR="005E5D80" w:rsidRDefault="009B1AAD">
      <w:pPr>
        <w:spacing w:before="0" w:beforeAutospacing="0" w:after="120" w:afterAutospacing="0"/>
        <w:ind w:right="-754"/>
        <w:jc w:val="both"/>
        <w:rPr>
          <w:rFonts w:ascii="PT Astra Serif" w:hAnsi="PT Astra Serif"/>
          <w:color w:val="000000"/>
          <w:sz w:val="24"/>
          <w:szCs w:val="24"/>
          <w:lang w:val="ru-RU"/>
        </w:rPr>
      </w:pPr>
      <w:r>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контрактной системе и инструкция по её заполнению.</w:t>
      </w:r>
    </w:p>
    <w:p w:rsidR="005E5D80" w:rsidRDefault="009B1AAD">
      <w:pPr>
        <w:spacing w:before="0" w:beforeAutospacing="0" w:after="120" w:afterAutospacing="0"/>
        <w:jc w:val="both"/>
        <w:rPr>
          <w:rFonts w:ascii="PT Astra Serif" w:hAnsi="PT Astra Serif"/>
          <w:color w:val="000000"/>
          <w:sz w:val="24"/>
          <w:szCs w:val="24"/>
          <w:lang w:val="ru-RU"/>
        </w:rPr>
      </w:pPr>
      <w:r>
        <w:rPr>
          <w:rFonts w:ascii="PT Astra Serif" w:hAnsi="PT Astra Serif"/>
          <w:bCs/>
          <w:color w:val="000000"/>
          <w:sz w:val="24"/>
          <w:szCs w:val="24"/>
          <w:lang w:val="ru-RU"/>
        </w:rPr>
        <w:t>Приложение 4. Проект контракта.</w:t>
      </w:r>
    </w:p>
    <w:p w:rsidR="005E5D80" w:rsidRDefault="005E5D80">
      <w:pPr>
        <w:jc w:val="both"/>
        <w:rPr>
          <w:rFonts w:ascii="PT Astra Serif" w:hAnsi="PT Astra Serif"/>
          <w:color w:val="000000"/>
          <w:sz w:val="24"/>
          <w:szCs w:val="24"/>
          <w:lang w:val="ru-RU"/>
        </w:rPr>
      </w:pPr>
    </w:p>
    <w:p w:rsidR="005E5D80" w:rsidRDefault="005E5D80">
      <w:pPr>
        <w:rPr>
          <w:rFonts w:ascii="PT Astra Serif" w:hAnsi="PT Astra Serif"/>
          <w:lang w:val="ru-RU"/>
        </w:rPr>
      </w:pPr>
    </w:p>
    <w:sectPr w:rsidR="005E5D80">
      <w:footerReference w:type="default" r:id="rId9"/>
      <w:pgSz w:w="11907" w:h="16839"/>
      <w:pgMar w:top="567"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8C8" w:rsidRDefault="003A08C8">
      <w:pPr>
        <w:spacing w:before="0" w:after="0"/>
      </w:pPr>
      <w:r>
        <w:separator/>
      </w:r>
    </w:p>
  </w:endnote>
  <w:endnote w:type="continuationSeparator" w:id="0">
    <w:p w:rsidR="003A08C8" w:rsidRDefault="003A08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rsidR="005E5D80" w:rsidRDefault="009B1AAD">
        <w:pPr>
          <w:pStyle w:val="aff"/>
          <w:jc w:val="center"/>
        </w:pPr>
        <w:r>
          <w:fldChar w:fldCharType="begin"/>
        </w:r>
        <w:r>
          <w:instrText>PAGE   \* MERGEFORMAT</w:instrText>
        </w:r>
        <w:r>
          <w:fldChar w:fldCharType="separate"/>
        </w:r>
        <w:r w:rsidR="00135E60" w:rsidRPr="00135E60">
          <w:rPr>
            <w:noProof/>
            <w:lang w:val="ru-RU"/>
          </w:rPr>
          <w:t>10</w:t>
        </w:r>
        <w:r>
          <w:fldChar w:fldCharType="end"/>
        </w:r>
      </w:p>
    </w:sdtContent>
  </w:sdt>
  <w:p w:rsidR="005E5D80" w:rsidRDefault="005E5D80">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8C8" w:rsidRDefault="003A08C8">
      <w:pPr>
        <w:spacing w:before="0" w:after="0"/>
      </w:pPr>
      <w:r>
        <w:separator/>
      </w:r>
    </w:p>
  </w:footnote>
  <w:footnote w:type="continuationSeparator" w:id="0">
    <w:p w:rsidR="003A08C8" w:rsidRDefault="003A08C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D80"/>
    <w:rsid w:val="000370C3"/>
    <w:rsid w:val="00037B2D"/>
    <w:rsid w:val="000627EA"/>
    <w:rsid w:val="000C462E"/>
    <w:rsid w:val="000E4A74"/>
    <w:rsid w:val="00135E60"/>
    <w:rsid w:val="00270461"/>
    <w:rsid w:val="00272551"/>
    <w:rsid w:val="002D4E87"/>
    <w:rsid w:val="003273A1"/>
    <w:rsid w:val="003A08C8"/>
    <w:rsid w:val="003F16A2"/>
    <w:rsid w:val="004260F0"/>
    <w:rsid w:val="00467812"/>
    <w:rsid w:val="00474C26"/>
    <w:rsid w:val="00487C40"/>
    <w:rsid w:val="004C008D"/>
    <w:rsid w:val="00525CDD"/>
    <w:rsid w:val="00530BA5"/>
    <w:rsid w:val="00540BF0"/>
    <w:rsid w:val="0054226E"/>
    <w:rsid w:val="005E5D80"/>
    <w:rsid w:val="006A71B4"/>
    <w:rsid w:val="00755F74"/>
    <w:rsid w:val="007D6850"/>
    <w:rsid w:val="009B1AAD"/>
    <w:rsid w:val="009F30DE"/>
    <w:rsid w:val="00A11FAB"/>
    <w:rsid w:val="00A268F0"/>
    <w:rsid w:val="00A7695A"/>
    <w:rsid w:val="00A96E37"/>
    <w:rsid w:val="00B02E08"/>
    <w:rsid w:val="00B077D3"/>
    <w:rsid w:val="00B41758"/>
    <w:rsid w:val="00B41B40"/>
    <w:rsid w:val="00B75211"/>
    <w:rsid w:val="00B82EB5"/>
    <w:rsid w:val="00C22765"/>
    <w:rsid w:val="00C951EB"/>
    <w:rsid w:val="00CC7B3E"/>
    <w:rsid w:val="00CD56A2"/>
    <w:rsid w:val="00D03E2E"/>
    <w:rsid w:val="00D16906"/>
    <w:rsid w:val="00D303A8"/>
    <w:rsid w:val="00D81266"/>
    <w:rsid w:val="00DE2B3B"/>
    <w:rsid w:val="00DE5CE9"/>
    <w:rsid w:val="00E5189C"/>
    <w:rsid w:val="00E61D51"/>
    <w:rsid w:val="00E638EA"/>
    <w:rsid w:val="00EC0A6F"/>
    <w:rsid w:val="00F0451A"/>
    <w:rsid w:val="00F2001B"/>
    <w:rsid w:val="00F26206"/>
    <w:rsid w:val="00F45DAD"/>
    <w:rsid w:val="00F61BBC"/>
    <w:rsid w:val="00F73176"/>
    <w:rsid w:val="00F839E8"/>
    <w:rsid w:val="00FD17B4"/>
    <w:rsid w:val="00FE4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ascii="Times New Roman" w:eastAsia="Times New Roman" w:hAnsi="Times New Roman"/>
      <w:sz w:val="22"/>
      <w:szCs w:val="22"/>
      <w:lang w:val="en-US"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afterAutospacing="0"/>
    </w:pPr>
  </w:style>
  <w:style w:type="character" w:styleId="af5">
    <w:name w:val="Hyperlink"/>
    <w:uiPriority w:val="99"/>
    <w:unhideWhenUsed/>
    <w:rPr>
      <w:color w:val="0000FF"/>
      <w:u w:val="single"/>
    </w:rPr>
  </w:style>
  <w:style w:type="character" w:styleId="af6">
    <w:name w:val="annotation reference"/>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link w:val="af7"/>
    <w:uiPriority w:val="99"/>
    <w:semiHidden/>
    <w:rPr>
      <w:rFonts w:ascii="Times New Roman" w:eastAsia="Times New Roman" w:hAnsi="Times New Roman"/>
      <w:lang w:val="en-US" w:eastAsia="en-US"/>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link w:val="af9"/>
    <w:uiPriority w:val="99"/>
    <w:semiHidden/>
    <w:rPr>
      <w:rFonts w:ascii="Times New Roman" w:eastAsia="Times New Roman" w:hAnsi="Times New Roman"/>
      <w:b/>
      <w:bCs/>
      <w:lang w:val="en-US" w:eastAsia="en-US"/>
    </w:rPr>
  </w:style>
  <w:style w:type="paragraph" w:styleId="afb">
    <w:name w:val="Balloon Text"/>
    <w:basedOn w:val="a"/>
    <w:link w:val="afc"/>
    <w:uiPriority w:val="99"/>
    <w:semiHidden/>
    <w:unhideWhenUsed/>
    <w:pPr>
      <w:spacing w:before="0" w:after="0"/>
    </w:pPr>
    <w:rPr>
      <w:rFonts w:ascii="Tahoma" w:hAnsi="Tahoma" w:cs="Tahoma"/>
      <w:sz w:val="16"/>
      <w:szCs w:val="16"/>
    </w:rPr>
  </w:style>
  <w:style w:type="character" w:customStyle="1" w:styleId="afc">
    <w:name w:val="Текст выноски Знак"/>
    <w:link w:val="afb"/>
    <w:uiPriority w:val="99"/>
    <w:semiHidden/>
    <w:rPr>
      <w:rFonts w:ascii="Tahoma" w:eastAsia="Times New Roman" w:hAnsi="Tahoma" w:cs="Tahoma"/>
      <w:sz w:val="16"/>
      <w:szCs w:val="16"/>
      <w:lang w:val="en-US" w:eastAsia="en-US"/>
    </w:rPr>
  </w:style>
  <w:style w:type="paragraph" w:customStyle="1" w:styleId="12">
    <w:name w:val="Обычный1"/>
    <w:qFormat/>
    <w:pPr>
      <w:widowControl w:val="0"/>
      <w:tabs>
        <w:tab w:val="left" w:pos="709"/>
      </w:tabs>
      <w:spacing w:after="200" w:line="276" w:lineRule="auto"/>
    </w:pPr>
    <w:rPr>
      <w:rFonts w:ascii="Liberation Serif" w:eastAsia="Times New Roman" w:hAnsi="Liberation Serif"/>
      <w:color w:val="00000A"/>
      <w:sz w:val="24"/>
    </w:rPr>
  </w:style>
  <w:style w:type="paragraph" w:styleId="afd">
    <w:name w:val="header"/>
    <w:basedOn w:val="a"/>
    <w:link w:val="afe"/>
    <w:uiPriority w:val="99"/>
    <w:unhideWhenUsed/>
    <w:pPr>
      <w:tabs>
        <w:tab w:val="center" w:pos="4677"/>
        <w:tab w:val="right" w:pos="9355"/>
      </w:tabs>
      <w:spacing w:before="0" w:after="0"/>
    </w:pPr>
  </w:style>
  <w:style w:type="character" w:customStyle="1" w:styleId="afe">
    <w:name w:val="Верхний колонтитул Знак"/>
    <w:basedOn w:val="a0"/>
    <w:link w:val="afd"/>
    <w:uiPriority w:val="99"/>
    <w:rPr>
      <w:rFonts w:ascii="Times New Roman" w:eastAsia="Times New Roman" w:hAnsi="Times New Roman"/>
      <w:sz w:val="22"/>
      <w:szCs w:val="22"/>
      <w:lang w:val="en-US" w:eastAsia="en-US"/>
    </w:rPr>
  </w:style>
  <w:style w:type="paragraph" w:styleId="aff">
    <w:name w:val="footer"/>
    <w:basedOn w:val="a"/>
    <w:link w:val="aff0"/>
    <w:uiPriority w:val="99"/>
    <w:unhideWhenUsed/>
    <w:pPr>
      <w:tabs>
        <w:tab w:val="center" w:pos="4677"/>
        <w:tab w:val="right" w:pos="9355"/>
      </w:tabs>
      <w:spacing w:before="0" w:after="0"/>
    </w:pPr>
  </w:style>
  <w:style w:type="character" w:customStyle="1" w:styleId="aff0">
    <w:name w:val="Нижний колонтитул Знак"/>
    <w:basedOn w:val="a0"/>
    <w:link w:val="aff"/>
    <w:uiPriority w:val="99"/>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ascii="Times New Roman" w:eastAsia="Times New Roman" w:hAnsi="Times New Roman"/>
      <w:sz w:val="22"/>
      <w:szCs w:val="22"/>
      <w:lang w:val="en-US"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afterAutospacing="0"/>
    </w:pPr>
  </w:style>
  <w:style w:type="character" w:styleId="af5">
    <w:name w:val="Hyperlink"/>
    <w:uiPriority w:val="99"/>
    <w:unhideWhenUsed/>
    <w:rPr>
      <w:color w:val="0000FF"/>
      <w:u w:val="single"/>
    </w:rPr>
  </w:style>
  <w:style w:type="character" w:styleId="af6">
    <w:name w:val="annotation reference"/>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link w:val="af7"/>
    <w:uiPriority w:val="99"/>
    <w:semiHidden/>
    <w:rPr>
      <w:rFonts w:ascii="Times New Roman" w:eastAsia="Times New Roman" w:hAnsi="Times New Roman"/>
      <w:lang w:val="en-US" w:eastAsia="en-US"/>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link w:val="af9"/>
    <w:uiPriority w:val="99"/>
    <w:semiHidden/>
    <w:rPr>
      <w:rFonts w:ascii="Times New Roman" w:eastAsia="Times New Roman" w:hAnsi="Times New Roman"/>
      <w:b/>
      <w:bCs/>
      <w:lang w:val="en-US" w:eastAsia="en-US"/>
    </w:rPr>
  </w:style>
  <w:style w:type="paragraph" w:styleId="afb">
    <w:name w:val="Balloon Text"/>
    <w:basedOn w:val="a"/>
    <w:link w:val="afc"/>
    <w:uiPriority w:val="99"/>
    <w:semiHidden/>
    <w:unhideWhenUsed/>
    <w:pPr>
      <w:spacing w:before="0" w:after="0"/>
    </w:pPr>
    <w:rPr>
      <w:rFonts w:ascii="Tahoma" w:hAnsi="Tahoma" w:cs="Tahoma"/>
      <w:sz w:val="16"/>
      <w:szCs w:val="16"/>
    </w:rPr>
  </w:style>
  <w:style w:type="character" w:customStyle="1" w:styleId="afc">
    <w:name w:val="Текст выноски Знак"/>
    <w:link w:val="afb"/>
    <w:uiPriority w:val="99"/>
    <w:semiHidden/>
    <w:rPr>
      <w:rFonts w:ascii="Tahoma" w:eastAsia="Times New Roman" w:hAnsi="Tahoma" w:cs="Tahoma"/>
      <w:sz w:val="16"/>
      <w:szCs w:val="16"/>
      <w:lang w:val="en-US" w:eastAsia="en-US"/>
    </w:rPr>
  </w:style>
  <w:style w:type="paragraph" w:customStyle="1" w:styleId="12">
    <w:name w:val="Обычный1"/>
    <w:qFormat/>
    <w:pPr>
      <w:widowControl w:val="0"/>
      <w:tabs>
        <w:tab w:val="left" w:pos="709"/>
      </w:tabs>
      <w:spacing w:after="200" w:line="276" w:lineRule="auto"/>
    </w:pPr>
    <w:rPr>
      <w:rFonts w:ascii="Liberation Serif" w:eastAsia="Times New Roman" w:hAnsi="Liberation Serif"/>
      <w:color w:val="00000A"/>
      <w:sz w:val="24"/>
    </w:rPr>
  </w:style>
  <w:style w:type="paragraph" w:styleId="afd">
    <w:name w:val="header"/>
    <w:basedOn w:val="a"/>
    <w:link w:val="afe"/>
    <w:uiPriority w:val="99"/>
    <w:unhideWhenUsed/>
    <w:pPr>
      <w:tabs>
        <w:tab w:val="center" w:pos="4677"/>
        <w:tab w:val="right" w:pos="9355"/>
      </w:tabs>
      <w:spacing w:before="0" w:after="0"/>
    </w:pPr>
  </w:style>
  <w:style w:type="character" w:customStyle="1" w:styleId="afe">
    <w:name w:val="Верхний колонтитул Знак"/>
    <w:basedOn w:val="a0"/>
    <w:link w:val="afd"/>
    <w:uiPriority w:val="99"/>
    <w:rPr>
      <w:rFonts w:ascii="Times New Roman" w:eastAsia="Times New Roman" w:hAnsi="Times New Roman"/>
      <w:sz w:val="22"/>
      <w:szCs w:val="22"/>
      <w:lang w:val="en-US" w:eastAsia="en-US"/>
    </w:rPr>
  </w:style>
  <w:style w:type="paragraph" w:styleId="aff">
    <w:name w:val="footer"/>
    <w:basedOn w:val="a"/>
    <w:link w:val="aff0"/>
    <w:uiPriority w:val="99"/>
    <w:unhideWhenUsed/>
    <w:pPr>
      <w:tabs>
        <w:tab w:val="center" w:pos="4677"/>
        <w:tab w:val="right" w:pos="9355"/>
      </w:tabs>
      <w:spacing w:before="0" w:after="0"/>
    </w:pPr>
  </w:style>
  <w:style w:type="character" w:customStyle="1" w:styleId="aff0">
    <w:name w:val="Нижний колонтитул Знак"/>
    <w:basedOn w:val="a0"/>
    <w:link w:val="aff"/>
    <w:uiPriority w:val="99"/>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03C63-F1AC-4D8D-8202-7C238C74B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10</Pages>
  <Words>2954</Words>
  <Characters>16839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128</cp:revision>
  <cp:lastPrinted>2024-06-27T10:13:00Z</cp:lastPrinted>
  <dcterms:created xsi:type="dcterms:W3CDTF">2022-01-26T11:11:00Z</dcterms:created>
  <dcterms:modified xsi:type="dcterms:W3CDTF">2024-10-03T07:18:00Z</dcterms:modified>
</cp:coreProperties>
</file>